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28" w:rsidRPr="009677DA" w:rsidRDefault="009677DA" w:rsidP="009677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0" distR="0" simplePos="0" relativeHeight="251658240" behindDoc="0" locked="0" layoutInCell="1" allowOverlap="1" wp14:anchorId="73BAD09B" wp14:editId="60E1B66E">
            <wp:simplePos x="0" y="0"/>
            <wp:positionH relativeFrom="page">
              <wp:posOffset>-114300</wp:posOffset>
            </wp:positionH>
            <wp:positionV relativeFrom="page">
              <wp:posOffset>368935</wp:posOffset>
            </wp:positionV>
            <wp:extent cx="7437755" cy="9750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" b="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97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D28" w:rsidRDefault="00214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2"/>
      </w:tblGrid>
      <w:tr w:rsidR="00214D28" w:rsidTr="009677DA">
        <w:tc>
          <w:tcPr>
            <w:tcW w:w="9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случаях, когда администрация может получить необходимые персональные данные воспитанника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обязана сообщить одному из родителей (законному представителю) о цепях,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Персональные данные воспитанника являются конфиденциальной информацией и не могут быть использованы администрацией или любым иным лицом в личных цепях.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</w:t>
            </w:r>
          </w:p>
          <w:p w:rsidR="00214D28" w:rsidRDefault="00214D28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4D28" w:rsidRDefault="009677DA">
            <w:pPr>
              <w:numPr>
                <w:ilvl w:val="0"/>
                <w:numId w:val="2"/>
              </w:num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Хранение, обработка и передача персональных данных воспитанника</w:t>
            </w:r>
          </w:p>
          <w:p w:rsidR="00214D28" w:rsidRDefault="00214D28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2.1.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      </w:r>
          </w:p>
          <w:p w:rsidR="00214D28" w:rsidRDefault="009677DA">
            <w:pPr>
              <w:tabs>
                <w:tab w:val="left" w:pos="1280"/>
                <w:tab w:val="left" w:pos="1434"/>
              </w:tabs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2.2. Право доступа к персональным данным воспитанников имеют: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работники департамента (управления) образования (при наличии соответствующих полномочий, установленных приказом департамента (управления) образования);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образовательного учреждения;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бухгалтер образовательного учреждения;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старший воспитатель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воспитатели (только к персональным данным воспитанника своей группы);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завхоз;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врач/медработник.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образовательного учреждения осуществляет прием воспитанника в образовательное учреждение. 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ринимает или оформляет вновь личное дело воспитанника и вносит в него необходимые данные;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предоставляет свободный доступ родителям (законным представителям) к персональным данным воспитанника на основании письменного заявления.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 заявлению прилагается: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родителем; копия документа, удостоверяющего личность;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законным представителем; копия удостоверения опекуна (попечителя).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      </w:r>
          </w:p>
          <w:p w:rsidR="00214D28" w:rsidRDefault="009677DA">
            <w:pPr>
              <w:spacing w:after="0" w:line="240" w:lineRule="auto"/>
              <w:ind w:left="145" w:firstLine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образовательного учреждения может передавать персональные данные воспитанников третьим лицам, только если это необходимо в целях предупреждения угрозы жизни и здоровья воспитанника, а также в случаях, установленных федеральными законами.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2.4.  Бухгалтер имеет право доступа к персональным данным воспитанника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случае, когда исполнение им своих трудовых обязанностей или трудовых обязанностей работников бухгалтерии по отношению к воспитаннику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льгот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установленных законодательством) зависит от знания персональных данных воспитанника.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 передаче персональных данных воспитанника заведующий, бухгалтер, старший воспитатель, воспитатели ДОУ обязаны: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предупредить лиц, получающих данную информацию, о том, что эти данные могут быть использованы лишь в целях, для которых они сообщены;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потребовать от этих лиц письменное подтверждение соблюдения этого условия.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Иные права, обязанности, действия работников, в трудовые обязанности которых входит обработка персональных данных воспитанника, определяются трудовыми договорами и должностными инструкциями.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сведения о передаче персональных данных  воспитанников регистрируются в Журнале учета передачи персональных данных воспитанников ДОУ  в целях контроля правомерности использования данной информации лицами, ее получившими.</w:t>
            </w:r>
          </w:p>
          <w:p w:rsidR="00214D28" w:rsidRDefault="00214D28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4D28" w:rsidRDefault="009677DA">
            <w:pPr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 Обязанности работников администрации, имеющих доступ к персональным данным воспитанника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3.1. Работники администрации, имеющие доступ к персональным данным воспитанника, обязаны: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использовать персональные данные воспитанника, полученные только с письменного согласия одного из родителей (законного представителя);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соблюдать требование конфиденциальности персональных данных воспитанника;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ограничивать персональные данные о воспитаннике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запрашивать информацию о состоянии здоровья воспитанника только у родителей (законных представителей);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обеспечить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3.1.10. 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3.2. Лица, имеющие доступ к персональным данным воспитанника, не вправе: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получать и обрабатывать персональные данные воспитанника о его религиозных и иных убеждениях, семейной и личной жизни;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предоставлять персональные данные воспитанника в коммерческих целях.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3.3. 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      </w:r>
          </w:p>
          <w:p w:rsidR="00214D28" w:rsidRDefault="00214D28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214D28" w:rsidRDefault="009677DA">
            <w:pPr>
              <w:spacing w:after="0" w:line="360" w:lineRule="auto"/>
              <w:ind w:left="142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4. Права и обязанности воспитанника, родителя (законного представителя)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4.1. В целях обеспечения защиты персональных данных, хранящихся у администрации родитель (законный представитель) имеет право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      </w:r>
            <w:proofErr w:type="gramEnd"/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обжалование в суд любых неправомерных действий или бездействия администрации при обработке и защите персональных данных воспитанника;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возмещение убытков и/или компенсацию морального вреда в судебном порядке.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      </w:r>
          </w:p>
          <w:p w:rsidR="00214D28" w:rsidRDefault="0021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4D28" w:rsidRDefault="009677DA">
            <w:pPr>
              <w:spacing w:after="0" w:line="360" w:lineRule="auto"/>
              <w:ind w:left="142"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   Хранение персональных данных воспитанника 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Должны храниться в сейфе на бумажных носителях и на электронных носителях с ограниченным доступом: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документы, поступившие от родителя (законного представителя);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сведения о воспитаннике, поступившие от третьих лиц с письменного согласия родителя (законного представителя);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иная информация, которая касается отношений обучения и воспитания воспитанника.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   Ответственность администрац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сотрудников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прав воспитанника,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воспитанника, восстановления нарушенных прав и возмещения причиненного ущерба, в том числе морального вреда.</w:t>
            </w:r>
          </w:p>
          <w:p w:rsidR="00214D28" w:rsidRDefault="009677DA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Лица, виновные в нарушении норм, регулирующих получение, обработку и защиту персональных данных 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214D28" w:rsidRDefault="00214D28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4D28" w:rsidRDefault="00214D28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4D28" w:rsidRDefault="00214D28">
            <w:pPr>
              <w:spacing w:after="0" w:line="240" w:lineRule="auto"/>
              <w:ind w:left="142" w:firstLine="7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4D28" w:rsidRDefault="00214D28" w:rsidP="009677DA">
            <w:pPr>
              <w:spacing w:after="0" w:line="240" w:lineRule="auto"/>
            </w:pPr>
          </w:p>
        </w:tc>
      </w:tr>
    </w:tbl>
    <w:p w:rsidR="009677DA" w:rsidRDefault="009677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</w:rPr>
      </w:pPr>
    </w:p>
    <w:p w:rsidR="00C53F53" w:rsidRDefault="00C53F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</w:rPr>
      </w:pPr>
    </w:p>
    <w:p w:rsidR="00C53F53" w:rsidRDefault="00C53F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</w:rPr>
      </w:pPr>
    </w:p>
    <w:p w:rsidR="00C53F53" w:rsidRDefault="00C53F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</w:rPr>
      </w:pPr>
    </w:p>
    <w:p w:rsidR="00214D28" w:rsidRDefault="009677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Приложение № 1 </w:t>
      </w:r>
    </w:p>
    <w:p w:rsidR="00214D28" w:rsidRDefault="009677D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Положению о защите </w:t>
      </w:r>
    </w:p>
    <w:p w:rsidR="00214D28" w:rsidRDefault="00967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персональных данных</w:t>
      </w:r>
    </w:p>
    <w:p w:rsidR="00214D28" w:rsidRDefault="0096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ЛИСТ ОЗНАКОМЛЕНИЙ</w:t>
      </w:r>
      <w:r>
        <w:rPr>
          <w:rFonts w:ascii="Times New Roman" w:eastAsia="Times New Roman" w:hAnsi="Times New Roman" w:cs="Times New Roman"/>
          <w:b/>
          <w:sz w:val="24"/>
        </w:rPr>
        <w:br/>
        <w:t>с Положением об обработке и защите персональных данных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муниципального бюджетного </w:t>
      </w:r>
    </w:p>
    <w:p w:rsidR="00214D28" w:rsidRDefault="0096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дошкольного образовательного учреждения детский сад № 1 </w:t>
      </w:r>
    </w:p>
    <w:p w:rsidR="00214D28" w:rsidRDefault="0096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города Кропоткин муниципального образования Кавказский район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3451"/>
        <w:gridCol w:w="2655"/>
        <w:gridCol w:w="1406"/>
        <w:gridCol w:w="1234"/>
      </w:tblGrid>
      <w:tr w:rsidR="00214D28">
        <w:trPr>
          <w:trHeight w:val="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28" w:rsidRDefault="009677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28" w:rsidRDefault="009677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Ф.И.О.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28" w:rsidRDefault="009677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28" w:rsidRDefault="009677D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4D28" w:rsidRDefault="009677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Подпись</w:t>
            </w: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4D28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D28" w:rsidRDefault="00214D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14D28" w:rsidRDefault="00214D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4D28" w:rsidRDefault="00214D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4D28" w:rsidRDefault="00214D28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</w:rPr>
      </w:pPr>
    </w:p>
    <w:p w:rsidR="00214D28" w:rsidRDefault="00214D28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</w:rPr>
      </w:pPr>
    </w:p>
    <w:p w:rsidR="00214D28" w:rsidRDefault="00214D28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</w:rPr>
      </w:pPr>
    </w:p>
    <w:p w:rsidR="00214D28" w:rsidRDefault="00214D28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</w:rPr>
      </w:pPr>
      <w:bookmarkStart w:id="0" w:name="_GoBack"/>
    </w:p>
    <w:p w:rsidR="00214D28" w:rsidRDefault="009677DA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 2</w:t>
      </w:r>
    </w:p>
    <w:p w:rsidR="00214D28" w:rsidRDefault="0096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к Положению о защите </w:t>
      </w:r>
    </w:p>
    <w:p w:rsidR="00214D28" w:rsidRDefault="0096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персональных данных</w:t>
      </w:r>
    </w:p>
    <w:p w:rsidR="00214D28" w:rsidRDefault="00214D28">
      <w:pPr>
        <w:jc w:val="right"/>
        <w:rPr>
          <w:rFonts w:ascii="Calibri" w:eastAsia="Calibri" w:hAnsi="Calibri" w:cs="Calibri"/>
          <w:sz w:val="20"/>
        </w:rPr>
      </w:pPr>
    </w:p>
    <w:p w:rsidR="00214D28" w:rsidRDefault="00214D28">
      <w:pPr>
        <w:jc w:val="right"/>
        <w:rPr>
          <w:rFonts w:ascii="Calibri" w:eastAsia="Calibri" w:hAnsi="Calibri" w:cs="Calibri"/>
        </w:rPr>
      </w:pPr>
    </w:p>
    <w:p w:rsidR="00214D28" w:rsidRDefault="00967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Заведующему МБДОУ д/с № 1</w:t>
      </w:r>
    </w:p>
    <w:p w:rsidR="00214D28" w:rsidRDefault="00967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Г.В. Моргоевой</w:t>
      </w:r>
    </w:p>
    <w:p w:rsidR="00214D28" w:rsidRDefault="00214D28">
      <w:pPr>
        <w:jc w:val="right"/>
        <w:rPr>
          <w:rFonts w:ascii="Calibri" w:eastAsia="Calibri" w:hAnsi="Calibri" w:cs="Calibri"/>
        </w:rPr>
      </w:pPr>
    </w:p>
    <w:p w:rsidR="00214D28" w:rsidRDefault="00214D28">
      <w:pPr>
        <w:jc w:val="center"/>
        <w:rPr>
          <w:rFonts w:ascii="Calibri" w:eastAsia="Calibri" w:hAnsi="Calibri" w:cs="Calibri"/>
          <w:sz w:val="16"/>
        </w:rPr>
      </w:pPr>
    </w:p>
    <w:p w:rsidR="00214D28" w:rsidRDefault="0096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Заявление-согласие субъекта на обработку персональных данных подопечного.</w:t>
      </w:r>
    </w:p>
    <w:p w:rsidR="00214D28" w:rsidRDefault="009677D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9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27.07.2006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даю согласие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u w:val="single"/>
        </w:rPr>
        <w:t>муниципальному бюджетному дошкольному образовательному учреждению детский сад № 1города Кропоткин муниципального образования Кавказский район, расположенной по адресу г. Кропоткин, ул. Пушкина, 111/ул. Костыриной,4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>, на обработку персональных данных моего/ей сына (дочери, подопечного) ___________________________________________________,</w:t>
      </w:r>
      <w:proofErr w:type="gramEnd"/>
    </w:p>
    <w:p w:rsidR="00214D28" w:rsidRDefault="00967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                           (Ф.И.О. сына, дочери, подопечного)</w:t>
      </w:r>
    </w:p>
    <w:p w:rsidR="00214D28" w:rsidRDefault="009677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а именно:________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214D28" w:rsidRDefault="009677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D28" w:rsidRDefault="0096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(указать состав персональных данных (Ф.И.О, паспортные данные, адрес …)</w:t>
      </w:r>
      <w:proofErr w:type="gramEnd"/>
    </w:p>
    <w:p w:rsidR="00214D28" w:rsidRDefault="009677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обработки в целях __________________________________________________________</w:t>
      </w:r>
    </w:p>
    <w:p w:rsidR="00214D28" w:rsidRDefault="009677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214D28" w:rsidRDefault="0096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(указать цели обработки)</w:t>
      </w:r>
    </w:p>
    <w:p w:rsidR="00214D28" w:rsidRDefault="0021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14D28" w:rsidRDefault="0096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Я утверждаю, что ознакомлен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14D28" w:rsidRDefault="0096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Согласие вступает в силу со дня его подписания и действует в течение неопределенного срока.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Согласие может быть отозвано мною в любое время на основании моего письменного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заявления.</w:t>
      </w:r>
    </w:p>
    <w:p w:rsidR="00214D28" w:rsidRDefault="0021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D28" w:rsidRDefault="00214D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4D28" w:rsidRDefault="00214D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4D28" w:rsidRDefault="009677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 ___ » __________ 20   г.</w:t>
      </w:r>
    </w:p>
    <w:p w:rsidR="00214D28" w:rsidRDefault="0096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214D28" w:rsidRDefault="0096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(подпись)</w:t>
      </w:r>
    </w:p>
    <w:p w:rsidR="00214D28" w:rsidRDefault="0021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14D28" w:rsidRDefault="0021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14D28" w:rsidRDefault="00214D28">
      <w:pPr>
        <w:ind w:left="6963"/>
        <w:jc w:val="center"/>
        <w:rPr>
          <w:rFonts w:ascii="Calibri" w:eastAsia="Calibri" w:hAnsi="Calibri" w:cs="Calibri"/>
        </w:rPr>
      </w:pPr>
    </w:p>
    <w:p w:rsidR="00214D28" w:rsidRDefault="00214D28">
      <w:pPr>
        <w:ind w:left="6963"/>
        <w:jc w:val="center"/>
        <w:rPr>
          <w:rFonts w:ascii="Calibri" w:eastAsia="Calibri" w:hAnsi="Calibri" w:cs="Calibri"/>
        </w:rPr>
      </w:pPr>
    </w:p>
    <w:bookmarkEnd w:id="0"/>
    <w:p w:rsidR="00214D28" w:rsidRDefault="00214D28">
      <w:pPr>
        <w:ind w:left="6963"/>
        <w:jc w:val="center"/>
        <w:rPr>
          <w:rFonts w:ascii="Calibri" w:eastAsia="Calibri" w:hAnsi="Calibri" w:cs="Calibri"/>
        </w:rPr>
      </w:pPr>
    </w:p>
    <w:p w:rsidR="00214D28" w:rsidRDefault="00214D28">
      <w:pPr>
        <w:rPr>
          <w:rFonts w:ascii="Calibri" w:eastAsia="Calibri" w:hAnsi="Calibri" w:cs="Calibri"/>
        </w:rPr>
      </w:pPr>
    </w:p>
    <w:p w:rsidR="00214D28" w:rsidRDefault="00214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21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690"/>
    <w:multiLevelType w:val="multilevel"/>
    <w:tmpl w:val="01965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27C4D"/>
    <w:multiLevelType w:val="multilevel"/>
    <w:tmpl w:val="F05CA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F23ADD"/>
    <w:multiLevelType w:val="multilevel"/>
    <w:tmpl w:val="CB46C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28"/>
    <w:rsid w:val="00214D28"/>
    <w:rsid w:val="008204DD"/>
    <w:rsid w:val="009677DA"/>
    <w:rsid w:val="00C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3</cp:revision>
  <dcterms:created xsi:type="dcterms:W3CDTF">2015-03-24T11:59:00Z</dcterms:created>
  <dcterms:modified xsi:type="dcterms:W3CDTF">2016-04-19T12:41:00Z</dcterms:modified>
</cp:coreProperties>
</file>